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79" w:rsidRDefault="00C64D79" w:rsidP="00C64D7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4D79">
        <w:rPr>
          <w:rFonts w:ascii="Times New Roman" w:hAnsi="Times New Roman" w:cs="Times New Roman"/>
          <w:b/>
          <w:sz w:val="28"/>
          <w:szCs w:val="28"/>
        </w:rPr>
        <w:t>«Неудобные» вопросы для педагога</w:t>
      </w:r>
    </w:p>
    <w:p w:rsidR="00000000" w:rsidRPr="00C64D79" w:rsidRDefault="00C64D79" w:rsidP="00C64D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D79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64D79">
        <w:rPr>
          <w:rFonts w:ascii="Times New Roman" w:hAnsi="Times New Roman" w:cs="Times New Roman"/>
          <w:sz w:val="28"/>
          <w:szCs w:val="28"/>
        </w:rPr>
        <w:t xml:space="preserve"> младших классов бывают непосредственными. При этом мы знаем, что многие новости они узнают от родителей. Поэтому можно представить себе ситуацию, когда ребенок поднимает руку на уроке и задает вопрос: «Скажите, а это правда, что у М. умер папа?». Если ситуация происходит в отсутствие самого ребенка, можно ответить честно и объяснить, что М. может не захотеть об этом говорить. Тем не менее, у одноклассников могут возникнуть другие вопросы о смерти родителей или о смерти вообще. Так дети пытаются найти ответы на свои страхи. В этом случае вы можете ответить на некоторые вопросы, а для ответа на другие пригласить психолога. Если ситуация происходит в присутствии ребенка, можно коротко сказать: «Да, к сожалению, это так» и сменить тему. Либо уйти от вопроса и вернуться к теме урока. Мы верим, что у каждого учителя есть свои профессиональные секреты и способы, как не отвечать на неудобные или несвоевременные вопросы детей</w:t>
      </w:r>
    </w:p>
    <w:sectPr w:rsidR="00000000" w:rsidRPr="00C64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C64D79"/>
    <w:rsid w:val="00C64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tsibulya.on</dc:creator>
  <cp:keywords/>
  <dc:description/>
  <cp:lastModifiedBy>tsibulya.on</cp:lastModifiedBy>
  <cp:revision>2</cp:revision>
  <dcterms:created xsi:type="dcterms:W3CDTF">2026-04-08T01:24:00Z</dcterms:created>
  <dcterms:modified xsi:type="dcterms:W3CDTF">2026-04-08T01:25:00Z</dcterms:modified>
</cp:coreProperties>
</file>